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51" w:rsidRPr="00713851" w:rsidRDefault="00713851" w:rsidP="00713851">
      <w:pPr>
        <w:tabs>
          <w:tab w:val="left" w:pos="3834"/>
        </w:tabs>
        <w:rPr>
          <w:sz w:val="20"/>
          <w:szCs w:val="20"/>
        </w:rPr>
      </w:pPr>
    </w:p>
    <w:p w:rsidR="00713851" w:rsidRPr="00713851" w:rsidRDefault="00713851" w:rsidP="00713851">
      <w:pPr>
        <w:jc w:val="both"/>
        <w:rPr>
          <w:i/>
          <w:lang w:val="sr-Latn-CS"/>
        </w:rPr>
      </w:pPr>
    </w:p>
    <w:p w:rsidR="00713851" w:rsidRPr="00713851" w:rsidRDefault="000F3EE3" w:rsidP="004D23FC">
      <w:r>
        <w:t xml:space="preserve">  </w:t>
      </w:r>
      <w:r w:rsidR="004D23FC">
        <w:t xml:space="preserve">  </w:t>
      </w:r>
      <w:r>
        <w:t xml:space="preserve">   </w:t>
      </w:r>
      <w:r w:rsidRPr="005047C6">
        <w:rPr>
          <w:rFonts w:ascii="CG Omega" w:hAnsi="CG Omega"/>
          <w:noProof/>
          <w:sz w:val="22"/>
          <w:szCs w:val="22"/>
          <w:lang w:val="sr-Latn-ME" w:eastAsia="sr-Latn-ME"/>
        </w:rPr>
        <w:drawing>
          <wp:inline distT="0" distB="0" distL="0" distR="0">
            <wp:extent cx="935666" cy="1331980"/>
            <wp:effectExtent l="0" t="0" r="0" b="1905"/>
            <wp:docPr id="2" name="Picture 2" descr="UCG logoti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G logotip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71" cy="135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</w:t>
      </w:r>
      <w:r w:rsidR="004D23FC">
        <w:t xml:space="preserve">                         </w:t>
      </w:r>
      <w:r>
        <w:rPr>
          <w:b/>
          <w:noProof/>
          <w:lang w:val="sr-Latn-ME" w:eastAsia="sr-Latn-ME"/>
        </w:rPr>
        <w:drawing>
          <wp:inline distT="0" distB="0" distL="0" distR="0" wp14:anchorId="358B6326" wp14:editId="3F67845E">
            <wp:extent cx="898008" cy="1325109"/>
            <wp:effectExtent l="0" t="0" r="0" b="8890"/>
            <wp:docPr id="1" name="Picture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54" b="10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17" cy="132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13851" w:rsidRPr="00713851" w:rsidRDefault="000F3EE3" w:rsidP="000F3EE3">
      <w:pPr>
        <w:tabs>
          <w:tab w:val="left" w:pos="383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13851" w:rsidRPr="00713851" w:rsidRDefault="00713851" w:rsidP="00713851">
      <w:pPr>
        <w:tabs>
          <w:tab w:val="left" w:pos="3834"/>
        </w:tabs>
        <w:jc w:val="center"/>
        <w:rPr>
          <w:sz w:val="20"/>
          <w:szCs w:val="20"/>
        </w:rPr>
      </w:pPr>
    </w:p>
    <w:p w:rsidR="00713851" w:rsidRPr="00713851" w:rsidRDefault="00713851" w:rsidP="00713851">
      <w:pPr>
        <w:tabs>
          <w:tab w:val="left" w:pos="3834"/>
        </w:tabs>
        <w:jc w:val="center"/>
        <w:rPr>
          <w:sz w:val="20"/>
          <w:szCs w:val="20"/>
        </w:rPr>
      </w:pPr>
    </w:p>
    <w:p w:rsidR="00713851" w:rsidRPr="00713851" w:rsidRDefault="00713851" w:rsidP="00713851">
      <w:pPr>
        <w:jc w:val="center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 xml:space="preserve">K O N K U R S </w:t>
      </w:r>
    </w:p>
    <w:p w:rsidR="00713851" w:rsidRPr="00713851" w:rsidRDefault="00713851" w:rsidP="00713851">
      <w:pPr>
        <w:jc w:val="center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 xml:space="preserve">za upis </w:t>
      </w:r>
      <w:proofErr w:type="spellStart"/>
      <w:r w:rsidRPr="00713851">
        <w:rPr>
          <w:sz w:val="20"/>
          <w:szCs w:val="20"/>
        </w:rPr>
        <w:t>na</w:t>
      </w:r>
      <w:proofErr w:type="spellEnd"/>
      <w:r w:rsidRPr="00713851">
        <w:rPr>
          <w:sz w:val="20"/>
          <w:szCs w:val="20"/>
        </w:rPr>
        <w:t xml:space="preserve"> </w:t>
      </w:r>
      <w:proofErr w:type="spellStart"/>
      <w:r w:rsidRPr="00713851">
        <w:rPr>
          <w:sz w:val="20"/>
          <w:szCs w:val="20"/>
        </w:rPr>
        <w:t>studijske</w:t>
      </w:r>
      <w:proofErr w:type="spellEnd"/>
      <w:r w:rsidRPr="00713851">
        <w:rPr>
          <w:sz w:val="20"/>
          <w:szCs w:val="20"/>
        </w:rPr>
        <w:t xml:space="preserve"> </w:t>
      </w:r>
      <w:proofErr w:type="spellStart"/>
      <w:r w:rsidRPr="00713851">
        <w:rPr>
          <w:sz w:val="20"/>
          <w:szCs w:val="20"/>
        </w:rPr>
        <w:t>programe</w:t>
      </w:r>
      <w:proofErr w:type="spellEnd"/>
      <w:r w:rsidRPr="00713851">
        <w:rPr>
          <w:sz w:val="20"/>
          <w:szCs w:val="20"/>
        </w:rPr>
        <w:t xml:space="preserve"> </w:t>
      </w:r>
      <w:proofErr w:type="spellStart"/>
      <w:r w:rsidRPr="00713851">
        <w:rPr>
          <w:sz w:val="20"/>
          <w:szCs w:val="20"/>
        </w:rPr>
        <w:t>postdiplomskih</w:t>
      </w:r>
      <w:proofErr w:type="spellEnd"/>
      <w:r w:rsidRPr="00713851">
        <w:rPr>
          <w:sz w:val="20"/>
          <w:szCs w:val="20"/>
        </w:rPr>
        <w:t xml:space="preserve"> </w:t>
      </w:r>
      <w:proofErr w:type="spellStart"/>
      <w:r w:rsidRPr="00713851">
        <w:rPr>
          <w:sz w:val="20"/>
          <w:szCs w:val="20"/>
        </w:rPr>
        <w:t>magistarskih</w:t>
      </w:r>
      <w:proofErr w:type="spellEnd"/>
      <w:r w:rsidRPr="00713851">
        <w:rPr>
          <w:sz w:val="20"/>
          <w:szCs w:val="20"/>
        </w:rPr>
        <w:t xml:space="preserve"> </w:t>
      </w:r>
      <w:proofErr w:type="spellStart"/>
      <w:r w:rsidRPr="00713851">
        <w:rPr>
          <w:sz w:val="20"/>
          <w:szCs w:val="20"/>
        </w:rPr>
        <w:t>akademskih</w:t>
      </w:r>
      <w:proofErr w:type="spellEnd"/>
      <w:r w:rsidRPr="00713851">
        <w:rPr>
          <w:sz w:val="20"/>
          <w:szCs w:val="20"/>
        </w:rPr>
        <w:t xml:space="preserve"> </w:t>
      </w:r>
      <w:r w:rsidRPr="00713851">
        <w:rPr>
          <w:sz w:val="20"/>
          <w:szCs w:val="20"/>
          <w:lang w:val="sr-Latn-CS"/>
        </w:rPr>
        <w:t>studija</w:t>
      </w:r>
    </w:p>
    <w:p w:rsidR="00713851" w:rsidRPr="00713851" w:rsidRDefault="000154F6" w:rsidP="00713851">
      <w:pPr>
        <w:jc w:val="center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(studijska 2017/18</w:t>
      </w:r>
      <w:r w:rsidR="00713851" w:rsidRPr="00713851">
        <w:rPr>
          <w:sz w:val="20"/>
          <w:szCs w:val="20"/>
          <w:lang w:val="sr-Latn-CS"/>
        </w:rPr>
        <w:t xml:space="preserve"> godina)</w:t>
      </w: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</w:p>
    <w:p w:rsidR="00713851" w:rsidRPr="00713851" w:rsidRDefault="00713851" w:rsidP="00713851">
      <w:pPr>
        <w:jc w:val="center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>I</w:t>
      </w:r>
    </w:p>
    <w:p w:rsidR="00713851" w:rsidRPr="00713851" w:rsidRDefault="00713851" w:rsidP="00713851">
      <w:pPr>
        <w:jc w:val="center"/>
        <w:rPr>
          <w:sz w:val="20"/>
          <w:szCs w:val="20"/>
        </w:rPr>
      </w:pP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>Studije su jednogodišnje: prvi semestar – nastava (30 ECTS), drugi semestar – izrada magistarskog rada (30 ECTS), u skladu sa principima Bolonjske deklaracije i pravilima studiranja zasnovanim na Evropskom sistemu prenosa kredita – ECTS.</w:t>
      </w: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>Pravo prijave na konkurs za upis na postdiplomske magistarske studije imaju kandidati koji su završili četvorogodišnje studije i kandidati sa završenim postdiplomskim specijalističkim akademskim studijama, u oblastima društveno-humanističkih nauka.</w:t>
      </w: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 xml:space="preserve">Prilikom prijavljivanja kandidata utvrđivaće se kompatibilnost završenog i studijskog programa na koji se kandidat prijavljuje.  </w:t>
      </w: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>Kandidat za upis mora imati aktivno znanje jednog svjetskog jezika.</w:t>
      </w: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>Studije su samofinansirajuće - školarina iznosi 750,00 eura, po semestru.</w:t>
      </w: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 xml:space="preserve">Na studijske programe se može upisati sljedeći broj studenata: </w:t>
      </w: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>1. Studijski program POLITIKOLOGIJA – 20 studenata</w:t>
      </w:r>
    </w:p>
    <w:p w:rsidR="00713851" w:rsidRPr="00713851" w:rsidRDefault="009D6455" w:rsidP="00713851">
      <w:pPr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Usmjerenje</w:t>
      </w:r>
      <w:r w:rsidR="00713851" w:rsidRPr="00713851">
        <w:rPr>
          <w:sz w:val="20"/>
          <w:szCs w:val="20"/>
          <w:lang w:val="sr-Latn-CS"/>
        </w:rPr>
        <w:t xml:space="preserve">: </w:t>
      </w:r>
      <w:bookmarkStart w:id="0" w:name="_GoBack"/>
      <w:bookmarkEnd w:id="0"/>
      <w:r w:rsidR="00713851" w:rsidRPr="00713851">
        <w:rPr>
          <w:sz w:val="20"/>
          <w:szCs w:val="20"/>
          <w:lang w:val="sr-Latn-CS"/>
        </w:rPr>
        <w:t>POLITIČKA KULTURA</w:t>
      </w: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>2. Studijski program MEĐUNARODNI ODNOSI – 20 studenata</w:t>
      </w: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 xml:space="preserve">    Usmjerenje: MEĐUNARODNI ODNOSI</w:t>
      </w: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>3. Studijski program NOVINARSTVO – 20 studenata</w:t>
      </w: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 xml:space="preserve">    Usmjerenje: ODNOSI S JAVNOŠĆU</w:t>
      </w: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>4. Studijski program EVROPSKE STUDIJE – 20 studenata</w:t>
      </w: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 xml:space="preserve">    Usmjerenje EUROATLANTSKE INTEGRACIJE</w:t>
      </w: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>5. Studijski program SOCIJALNA POLITIKA I SOCIJALNI RAD – 20 studenata</w:t>
      </w: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 xml:space="preserve">    Usmjerenje SAVREMENA SOCIJALNA POLITIKA I SOCIJALNI RAD</w:t>
      </w: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>Na pojedinom studijskom programu organizovaće se studije ukoliko se upiše najmanje 10 kandidata.</w:t>
      </w: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 xml:space="preserve">Poželjno je da se kandidati, prilikom prijavljivanja, izjasne za dva studijska programa/usmjerenja za koja su zainteresovani. </w:t>
      </w: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</w:p>
    <w:p w:rsidR="00713851" w:rsidRPr="00713851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 xml:space="preserve">Upis na postdiplomske studijske programe uređen je Pravilima studiranja na postdiplomskim studijama. Pravila su objavljena na web stranici Univerziteta Crne Gore http://www.ucg.ac.me  </w:t>
      </w:r>
    </w:p>
    <w:p w:rsidR="00713851" w:rsidRPr="00713851" w:rsidRDefault="00713851" w:rsidP="00713851">
      <w:pPr>
        <w:rPr>
          <w:sz w:val="20"/>
          <w:szCs w:val="20"/>
          <w:lang w:val="sr-Latn-CS"/>
        </w:rPr>
      </w:pPr>
    </w:p>
    <w:p w:rsidR="00713851" w:rsidRPr="00713851" w:rsidRDefault="00713851" w:rsidP="00713851">
      <w:pPr>
        <w:jc w:val="center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>II</w:t>
      </w:r>
    </w:p>
    <w:p w:rsidR="00713851" w:rsidRPr="00713851" w:rsidRDefault="00713851" w:rsidP="00713851">
      <w:pPr>
        <w:jc w:val="center"/>
        <w:rPr>
          <w:sz w:val="20"/>
          <w:szCs w:val="20"/>
          <w:lang w:val="sr-Latn-CS"/>
        </w:rPr>
      </w:pPr>
    </w:p>
    <w:p w:rsidR="00713851" w:rsidRPr="001D4D6F" w:rsidRDefault="00713851" w:rsidP="00713851">
      <w:pPr>
        <w:jc w:val="both"/>
        <w:rPr>
          <w:b/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>Prijave na Konkurs i dokumentacija se dostavlj</w:t>
      </w:r>
      <w:r w:rsidR="00701130">
        <w:rPr>
          <w:sz w:val="20"/>
          <w:szCs w:val="20"/>
          <w:lang w:val="sr-Latn-CS"/>
        </w:rPr>
        <w:t xml:space="preserve">aju Studentskoj službi FPN </w:t>
      </w:r>
      <w:r w:rsidR="00701130" w:rsidRPr="001D4D6F">
        <w:rPr>
          <w:b/>
          <w:sz w:val="20"/>
          <w:szCs w:val="20"/>
          <w:lang w:val="sr-Latn-CS"/>
        </w:rPr>
        <w:t xml:space="preserve">u </w:t>
      </w:r>
      <w:r w:rsidR="001D4D6F" w:rsidRPr="001D4D6F">
        <w:rPr>
          <w:b/>
          <w:sz w:val="20"/>
          <w:szCs w:val="20"/>
          <w:lang w:val="sr-Latn-CS"/>
        </w:rPr>
        <w:t xml:space="preserve">petak </w:t>
      </w:r>
      <w:r w:rsidR="00701130" w:rsidRPr="001D4D6F">
        <w:rPr>
          <w:b/>
          <w:sz w:val="20"/>
          <w:szCs w:val="20"/>
          <w:lang w:val="sr-Latn-CS"/>
        </w:rPr>
        <w:t xml:space="preserve">29. septembra i </w:t>
      </w:r>
      <w:r w:rsidR="001D4D6F" w:rsidRPr="001D4D6F">
        <w:rPr>
          <w:b/>
          <w:sz w:val="20"/>
          <w:szCs w:val="20"/>
          <w:lang w:val="sr-Latn-CS"/>
        </w:rPr>
        <w:t xml:space="preserve">ponedeljak </w:t>
      </w:r>
      <w:r w:rsidR="00701130" w:rsidRPr="001D4D6F">
        <w:rPr>
          <w:b/>
          <w:sz w:val="20"/>
          <w:szCs w:val="20"/>
          <w:lang w:val="sr-Latn-CS"/>
        </w:rPr>
        <w:t>2. oktobra 2017</w:t>
      </w:r>
      <w:r w:rsidR="000F3EE3" w:rsidRPr="001D4D6F">
        <w:rPr>
          <w:b/>
          <w:sz w:val="20"/>
          <w:szCs w:val="20"/>
          <w:lang w:val="sr-Latn-CS"/>
        </w:rPr>
        <w:t xml:space="preserve">. godine, od 11 do 15 </w:t>
      </w:r>
      <w:r w:rsidRPr="001D4D6F">
        <w:rPr>
          <w:b/>
          <w:sz w:val="20"/>
          <w:szCs w:val="20"/>
          <w:lang w:val="sr-Latn-CS"/>
        </w:rPr>
        <w:t>časova.</w:t>
      </w:r>
    </w:p>
    <w:p w:rsidR="000F3EE3" w:rsidRDefault="000F3EE3" w:rsidP="00713851">
      <w:pPr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Preliminarna rang lista biće objavljena u utorak, </w:t>
      </w:r>
      <w:r w:rsidRPr="001D4D6F">
        <w:rPr>
          <w:b/>
          <w:sz w:val="20"/>
          <w:szCs w:val="20"/>
          <w:lang w:val="sr-Latn-CS"/>
        </w:rPr>
        <w:t>3. oktobra (rok za prigovore 24 časa).</w:t>
      </w:r>
      <w:r>
        <w:rPr>
          <w:sz w:val="20"/>
          <w:szCs w:val="20"/>
          <w:lang w:val="sr-Latn-CS"/>
        </w:rPr>
        <w:t xml:space="preserve"> </w:t>
      </w:r>
    </w:p>
    <w:p w:rsidR="000F3EE3" w:rsidRPr="001D4D6F" w:rsidRDefault="000F3EE3" w:rsidP="00713851">
      <w:pPr>
        <w:jc w:val="both"/>
        <w:rPr>
          <w:b/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Kandidati koji steknu pravo, po objavljivanju konačne rang list, </w:t>
      </w:r>
      <w:r w:rsidRPr="001D4D6F">
        <w:rPr>
          <w:b/>
          <w:sz w:val="20"/>
          <w:szCs w:val="20"/>
          <w:lang w:val="sr-Latn-CS"/>
        </w:rPr>
        <w:t>u srijedu 4. oktobra</w:t>
      </w:r>
      <w:r>
        <w:rPr>
          <w:sz w:val="20"/>
          <w:szCs w:val="20"/>
          <w:lang w:val="sr-Latn-CS"/>
        </w:rPr>
        <w:t xml:space="preserve">, dužni su izvršiti upis u </w:t>
      </w:r>
      <w:r w:rsidRPr="001D4D6F">
        <w:rPr>
          <w:b/>
          <w:sz w:val="20"/>
          <w:szCs w:val="20"/>
          <w:lang w:val="sr-Latn-CS"/>
        </w:rPr>
        <w:t>četvrtak 5. i petak 6. oktobra 2017. godine.</w:t>
      </w:r>
    </w:p>
    <w:p w:rsidR="00701130" w:rsidRPr="00713851" w:rsidRDefault="00701130" w:rsidP="00713851">
      <w:pPr>
        <w:jc w:val="both"/>
        <w:rPr>
          <w:sz w:val="20"/>
          <w:szCs w:val="20"/>
          <w:lang w:val="sr-Latn-CS"/>
        </w:rPr>
      </w:pPr>
    </w:p>
    <w:p w:rsidR="000154F6" w:rsidRDefault="00713851" w:rsidP="00713851">
      <w:pPr>
        <w:jc w:val="both"/>
        <w:rPr>
          <w:sz w:val="20"/>
          <w:szCs w:val="20"/>
          <w:lang w:val="sr-Latn-CS"/>
        </w:rPr>
      </w:pPr>
      <w:r w:rsidRPr="00713851">
        <w:rPr>
          <w:sz w:val="20"/>
          <w:szCs w:val="20"/>
          <w:lang w:val="sr-Latn-CS"/>
        </w:rPr>
        <w:t xml:space="preserve">Uz prijavu (obrazac se dobija na Fakultetu), prilažu se originali sljedećih dokumenata: </w:t>
      </w:r>
    </w:p>
    <w:p w:rsidR="000154F6" w:rsidRDefault="00713851" w:rsidP="000154F6">
      <w:pPr>
        <w:pStyle w:val="ListParagraph"/>
        <w:numPr>
          <w:ilvl w:val="0"/>
          <w:numId w:val="10"/>
        </w:numPr>
        <w:jc w:val="both"/>
        <w:rPr>
          <w:sz w:val="20"/>
          <w:szCs w:val="20"/>
          <w:lang w:val="sr-Latn-CS"/>
        </w:rPr>
      </w:pPr>
      <w:r w:rsidRPr="000154F6">
        <w:rPr>
          <w:sz w:val="20"/>
          <w:szCs w:val="20"/>
          <w:lang w:val="sr-Latn-CS"/>
        </w:rPr>
        <w:t>diploma ili uvjerenje o diplomiranju (osn</w:t>
      </w:r>
      <w:r w:rsidR="000154F6">
        <w:rPr>
          <w:sz w:val="20"/>
          <w:szCs w:val="20"/>
          <w:lang w:val="sr-Latn-CS"/>
        </w:rPr>
        <w:t>ovne i specijalističke studije);</w:t>
      </w:r>
    </w:p>
    <w:p w:rsidR="000154F6" w:rsidRDefault="00713851" w:rsidP="000154F6">
      <w:pPr>
        <w:pStyle w:val="ListParagraph"/>
        <w:numPr>
          <w:ilvl w:val="0"/>
          <w:numId w:val="10"/>
        </w:numPr>
        <w:jc w:val="both"/>
        <w:rPr>
          <w:sz w:val="20"/>
          <w:szCs w:val="20"/>
          <w:lang w:val="sr-Latn-CS"/>
        </w:rPr>
      </w:pPr>
      <w:r w:rsidRPr="000154F6">
        <w:rPr>
          <w:sz w:val="20"/>
          <w:szCs w:val="20"/>
          <w:lang w:val="sr-Latn-CS"/>
        </w:rPr>
        <w:t>uvjerenje o položenim ispitima na st</w:t>
      </w:r>
      <w:r w:rsidR="000154F6">
        <w:rPr>
          <w:sz w:val="20"/>
          <w:szCs w:val="20"/>
          <w:lang w:val="sr-Latn-CS"/>
        </w:rPr>
        <w:t xml:space="preserve">udijama, sa prosječnom ocjenom </w:t>
      </w:r>
      <w:r w:rsidR="000154F6" w:rsidRPr="000154F6">
        <w:rPr>
          <w:sz w:val="20"/>
          <w:szCs w:val="20"/>
          <w:lang w:val="sr-Latn-CS"/>
        </w:rPr>
        <w:t>(osn</w:t>
      </w:r>
      <w:r w:rsidR="000154F6">
        <w:rPr>
          <w:sz w:val="20"/>
          <w:szCs w:val="20"/>
          <w:lang w:val="sr-Latn-CS"/>
        </w:rPr>
        <w:t>ovne i specijalističke studije);</w:t>
      </w:r>
    </w:p>
    <w:p w:rsidR="000154F6" w:rsidRDefault="00713851" w:rsidP="000154F6">
      <w:pPr>
        <w:pStyle w:val="ListParagraph"/>
        <w:numPr>
          <w:ilvl w:val="0"/>
          <w:numId w:val="10"/>
        </w:numPr>
        <w:jc w:val="both"/>
        <w:rPr>
          <w:sz w:val="20"/>
          <w:szCs w:val="20"/>
          <w:lang w:val="sr-Latn-CS"/>
        </w:rPr>
      </w:pPr>
      <w:r w:rsidRPr="000154F6">
        <w:rPr>
          <w:sz w:val="20"/>
          <w:szCs w:val="20"/>
          <w:lang w:val="sr-Latn-CS"/>
        </w:rPr>
        <w:t>uvjerenje (potvrda) o znanju stranog jezika</w:t>
      </w:r>
      <w:r w:rsidR="00701130">
        <w:rPr>
          <w:sz w:val="20"/>
          <w:szCs w:val="20"/>
          <w:lang w:val="sr-Latn-CS"/>
        </w:rPr>
        <w:t xml:space="preserve"> ili </w:t>
      </w:r>
      <w:r w:rsidR="00701130" w:rsidRPr="000154F6">
        <w:rPr>
          <w:sz w:val="20"/>
          <w:szCs w:val="20"/>
          <w:lang w:val="sr-Latn-CS"/>
        </w:rPr>
        <w:t>uvjerenje o položenim ispitima</w:t>
      </w:r>
      <w:r w:rsidR="00701130">
        <w:rPr>
          <w:sz w:val="20"/>
          <w:szCs w:val="20"/>
          <w:lang w:val="sr-Latn-CS"/>
        </w:rPr>
        <w:t xml:space="preserve"> stranih jezika</w:t>
      </w:r>
      <w:r w:rsidR="00701130" w:rsidRPr="000154F6">
        <w:rPr>
          <w:sz w:val="20"/>
          <w:szCs w:val="20"/>
          <w:lang w:val="sr-Latn-CS"/>
        </w:rPr>
        <w:t xml:space="preserve"> na st</w:t>
      </w:r>
      <w:r w:rsidR="001D4D6F">
        <w:rPr>
          <w:sz w:val="20"/>
          <w:szCs w:val="20"/>
          <w:lang w:val="sr-Latn-CS"/>
        </w:rPr>
        <w:t>udijama</w:t>
      </w:r>
      <w:r w:rsidR="000154F6">
        <w:rPr>
          <w:sz w:val="20"/>
          <w:szCs w:val="20"/>
          <w:lang w:val="sr-Latn-CS"/>
        </w:rPr>
        <w:t>;</w:t>
      </w:r>
    </w:p>
    <w:p w:rsidR="000154F6" w:rsidRDefault="00713851" w:rsidP="00E31BAE">
      <w:pPr>
        <w:pStyle w:val="ListParagraph"/>
        <w:numPr>
          <w:ilvl w:val="0"/>
          <w:numId w:val="10"/>
        </w:numPr>
        <w:jc w:val="both"/>
        <w:rPr>
          <w:sz w:val="20"/>
          <w:szCs w:val="20"/>
          <w:lang w:val="sr-Latn-CS"/>
        </w:rPr>
      </w:pPr>
      <w:r w:rsidRPr="000154F6">
        <w:rPr>
          <w:sz w:val="20"/>
          <w:szCs w:val="20"/>
          <w:lang w:val="sr-Latn-CS"/>
        </w:rPr>
        <w:t>izvod iz matične knjige rođenih (ili ko</w:t>
      </w:r>
      <w:r w:rsidR="00701130">
        <w:rPr>
          <w:sz w:val="20"/>
          <w:szCs w:val="20"/>
          <w:lang w:val="sr-Latn-CS"/>
        </w:rPr>
        <w:t>pija biometrijske lične karte).</w:t>
      </w:r>
    </w:p>
    <w:p w:rsidR="000154F6" w:rsidRDefault="000154F6" w:rsidP="000154F6">
      <w:pPr>
        <w:ind w:left="36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</w:t>
      </w:r>
    </w:p>
    <w:p w:rsidR="00713851" w:rsidRPr="000154F6" w:rsidRDefault="00713851" w:rsidP="000154F6">
      <w:pPr>
        <w:ind w:left="360"/>
        <w:jc w:val="both"/>
        <w:rPr>
          <w:sz w:val="20"/>
          <w:szCs w:val="20"/>
          <w:lang w:val="sr-Latn-CS"/>
        </w:rPr>
      </w:pPr>
      <w:r w:rsidRPr="000154F6">
        <w:rPr>
          <w:sz w:val="20"/>
          <w:szCs w:val="20"/>
          <w:lang w:val="sr-Latn-CS"/>
        </w:rPr>
        <w:t xml:space="preserve">Strani državljani, odnosno lica koja su stekla inostranu diplomu dužni su podnijeti akt o nostrifikaciji diplome ranije završenog nivoa studija. </w:t>
      </w:r>
    </w:p>
    <w:p w:rsidR="00713851" w:rsidRPr="00713851" w:rsidRDefault="00713851" w:rsidP="00713851">
      <w:pPr>
        <w:tabs>
          <w:tab w:val="left" w:pos="3834"/>
        </w:tabs>
        <w:rPr>
          <w:sz w:val="20"/>
          <w:szCs w:val="20"/>
        </w:rPr>
      </w:pPr>
    </w:p>
    <w:p w:rsidR="00DC632D" w:rsidRPr="00713851" w:rsidRDefault="00DC632D" w:rsidP="00713851"/>
    <w:sectPr w:rsidR="00DC632D" w:rsidRPr="00713851" w:rsidSect="000F3EE3">
      <w:pgSz w:w="11906" w:h="16838"/>
      <w:pgMar w:top="270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28C"/>
    <w:multiLevelType w:val="hybridMultilevel"/>
    <w:tmpl w:val="D8EEE10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76EE9"/>
    <w:multiLevelType w:val="hybridMultilevel"/>
    <w:tmpl w:val="35CAE516"/>
    <w:lvl w:ilvl="0" w:tplc="3132D9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77D8F"/>
    <w:multiLevelType w:val="hybridMultilevel"/>
    <w:tmpl w:val="5A2CB802"/>
    <w:lvl w:ilvl="0" w:tplc="59D0D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82002"/>
    <w:multiLevelType w:val="hybridMultilevel"/>
    <w:tmpl w:val="96FCC162"/>
    <w:lvl w:ilvl="0" w:tplc="697ADC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A214A5"/>
    <w:multiLevelType w:val="hybridMultilevel"/>
    <w:tmpl w:val="AA56280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B3726"/>
    <w:multiLevelType w:val="hybridMultilevel"/>
    <w:tmpl w:val="428A3B10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B19B4"/>
    <w:multiLevelType w:val="hybridMultilevel"/>
    <w:tmpl w:val="AA56280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00AC1"/>
    <w:multiLevelType w:val="hybridMultilevel"/>
    <w:tmpl w:val="428A3B10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00B93"/>
    <w:multiLevelType w:val="hybridMultilevel"/>
    <w:tmpl w:val="0B006216"/>
    <w:lvl w:ilvl="0" w:tplc="A11074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7A770C"/>
    <w:multiLevelType w:val="hybridMultilevel"/>
    <w:tmpl w:val="0EB6C64E"/>
    <w:lvl w:ilvl="0" w:tplc="2980956E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AE"/>
    <w:rsid w:val="000117AE"/>
    <w:rsid w:val="000154F6"/>
    <w:rsid w:val="000F3EE3"/>
    <w:rsid w:val="001D4D6F"/>
    <w:rsid w:val="002D1681"/>
    <w:rsid w:val="002D3E99"/>
    <w:rsid w:val="003618AE"/>
    <w:rsid w:val="0036230C"/>
    <w:rsid w:val="003639E5"/>
    <w:rsid w:val="00381246"/>
    <w:rsid w:val="003F3C7D"/>
    <w:rsid w:val="004D23FC"/>
    <w:rsid w:val="00542287"/>
    <w:rsid w:val="00585DA1"/>
    <w:rsid w:val="00701130"/>
    <w:rsid w:val="00713851"/>
    <w:rsid w:val="00723B5A"/>
    <w:rsid w:val="008150AB"/>
    <w:rsid w:val="00866528"/>
    <w:rsid w:val="008F4C44"/>
    <w:rsid w:val="009300C5"/>
    <w:rsid w:val="009D6455"/>
    <w:rsid w:val="00A55813"/>
    <w:rsid w:val="00AB406B"/>
    <w:rsid w:val="00B20052"/>
    <w:rsid w:val="00BF3649"/>
    <w:rsid w:val="00C1064A"/>
    <w:rsid w:val="00CC4B82"/>
    <w:rsid w:val="00D11FE5"/>
    <w:rsid w:val="00D27482"/>
    <w:rsid w:val="00DB4E18"/>
    <w:rsid w:val="00DC632D"/>
    <w:rsid w:val="00E446FC"/>
    <w:rsid w:val="00EC5543"/>
    <w:rsid w:val="00F21EE4"/>
    <w:rsid w:val="00F7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Omega" w:eastAsiaTheme="minorHAnsi" w:hAnsi="CG Omega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2D3E99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C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15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Omega" w:eastAsiaTheme="minorHAnsi" w:hAnsi="CG Omega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2D3E99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C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15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Fpn2</dc:creator>
  <cp:lastModifiedBy>FpnPg1</cp:lastModifiedBy>
  <cp:revision>5</cp:revision>
  <dcterms:created xsi:type="dcterms:W3CDTF">2017-09-26T12:26:00Z</dcterms:created>
  <dcterms:modified xsi:type="dcterms:W3CDTF">2017-09-26T21:01:00Z</dcterms:modified>
</cp:coreProperties>
</file>